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-851" w:tblpY="-798"/>
        <w:tblW w:w="5448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7"/>
      </w:tblGrid>
      <w:tr w:rsidR="00C970B7" w:rsidRPr="009E5450" w:rsidTr="002251BF">
        <w:trPr>
          <w:trHeight w:val="17"/>
          <w:tblCellSpacing w:w="0" w:type="dxa"/>
        </w:trPr>
        <w:tc>
          <w:tcPr>
            <w:tcW w:w="5000" w:type="pct"/>
            <w:tcMar>
              <w:top w:w="52" w:type="dxa"/>
              <w:left w:w="0" w:type="dxa"/>
              <w:bottom w:w="52" w:type="dxa"/>
              <w:right w:w="260" w:type="dxa"/>
            </w:tcMar>
            <w:hideMark/>
          </w:tcPr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top"/>
            <w:bookmarkEnd w:id="0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ПЛАН</w:t>
            </w:r>
          </w:p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мероприятий («дорожная карта») по введению  федерального государственного образовательного стандарта дошкольного образования (ФГОС </w:t>
            </w:r>
            <w:proofErr w:type="gramStart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ДО</w:t>
            </w:r>
            <w:proofErr w:type="gram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) в МБДОУ </w:t>
            </w:r>
            <w:r w:rsidR="00245E9B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«</w:t>
            </w:r>
            <w:proofErr w:type="spellStart"/>
            <w:r w:rsidR="00245E9B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Кадряковский</w:t>
            </w:r>
            <w:proofErr w:type="spellEnd"/>
            <w:r w:rsidR="00245E9B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 </w:t>
            </w:r>
            <w:proofErr w:type="gramStart"/>
            <w:r w:rsidR="00245E9B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детский</w:t>
            </w:r>
            <w:proofErr w:type="gramEnd"/>
            <w:r w:rsidR="00245E9B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 сад</w:t>
            </w:r>
            <w:bookmarkStart w:id="1" w:name="_GoBack"/>
            <w:bookmarkEnd w:id="1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» </w:t>
            </w:r>
            <w:proofErr w:type="spellStart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Мензелинского</w:t>
            </w:r>
            <w:proofErr w:type="spell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 района 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 на 2014-2016</w:t>
            </w: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 xml:space="preserve"> г.г.</w:t>
            </w:r>
          </w:p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tbl>
            <w:tblPr>
              <w:tblW w:w="1019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  <w:gridCol w:w="2158"/>
              <w:gridCol w:w="3324"/>
              <w:gridCol w:w="4174"/>
            </w:tblGrid>
            <w:tr w:rsidR="00965515" w:rsidRPr="009E5450" w:rsidTr="00965515"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215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Направления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мероприятий</w:t>
                  </w:r>
                </w:p>
              </w:tc>
              <w:tc>
                <w:tcPr>
                  <w:tcW w:w="33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Мероприятия</w:t>
                  </w:r>
                </w:p>
              </w:tc>
              <w:tc>
                <w:tcPr>
                  <w:tcW w:w="41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План действий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нормативного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Приведение локальных актов МБ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соответствие с ФГОС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Приказ «Об организации деятельности 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МБДОУ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 подготовке к введению ФГОС»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Разработка и утверждение нового Устава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Внесение изменений и дополнений в Договор с родителями (законными представителями)</w:t>
                  </w:r>
                </w:p>
              </w:tc>
            </w:tr>
            <w:tr w:rsidR="00965515" w:rsidRPr="009E5450" w:rsidTr="00965515">
              <w:trPr>
                <w:trHeight w:val="24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Разработка  и утверждение основной образовательной программы образовательной организации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 учетом примерных основных образовательных программ дошкольного образования)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ind w:left="34" w:hanging="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Приказ о  создании рабочей группы по  разработке основной общеобразовательной программы дошкольного образования МБДОУ</w:t>
                  </w:r>
                </w:p>
              </w:tc>
            </w:tr>
            <w:tr w:rsidR="00965515" w:rsidRPr="009E5450" w:rsidTr="00965515">
              <w:trPr>
                <w:trHeight w:val="241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Приказ об утверждении основной общеобразовательной программы дошкольного образования  МБДОУ 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Разработка и утверждение плана-графика (сетевого графика, дорожной карты)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Приказ «Об организации деятельности ДОУ по подготовке к введению ФГОС дошкольного образования »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Приказ «Об утверждении Плана мероприятий по введению ФГОС дошкольного образования в М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на 2013-2015 г. »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Определение учебно-методической литературы, используемой при реализации основной образовательной программы.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Рассмотрение вопросов на Педагогических советах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Изучение нормативно - правовых документов, регламентирующих деятельность ДОУ в соответствии с ФГОС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Педагогические советы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финансово-экономического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Внесение изменений в локальные акты, регламентирующие установление заработной платы работников образовательной организации, в том числе стимулирующих  надбавок и доплат, порядка и размеров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премирования.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Внесение изменений и дополнений в Положение об оплате труда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Переход на «эффективный» контракт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Заключение дополнительных  соглашений к трудовому договору с педагогическими работниками.</w:t>
                  </w:r>
                </w:p>
              </w:tc>
            </w:tr>
            <w:tr w:rsidR="00965515" w:rsidRPr="009E5450" w:rsidTr="00965515">
              <w:trPr>
                <w:trHeight w:val="19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организационного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  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Реализация Плана мероприятий (дорожной карты)  по введению  ФГОС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Разработка и реализация моделей взаимодействия МБДОУ  с соц</w:t>
                  </w:r>
                  <w:r w:rsidR="00057AC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иальными партнерами (МБОУ ООШ,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библиотекой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Изучение ФГОС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 xml:space="preserve">начального общего образования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и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нормативно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- правовые документы,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регламентирующих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деятельность в начальной школе в связи с введение ФГОС.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Анализ преемственности основных образовательных программ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Сравнительный анализ требований к  структуре основной образовательной программы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Сравнительный анализ требований к условиям реализации основной образовательной программы дошкольного и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начального общего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Реализация планов совместной работы МБДОУ и МБОУ СОШ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Реализация планов совместной работы с детской библиотекой</w:t>
                  </w:r>
                </w:p>
              </w:tc>
            </w:tr>
            <w:tr w:rsidR="00965515" w:rsidRPr="009E5450" w:rsidTr="00965515">
              <w:trPr>
                <w:trHeight w:val="164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Создание системы методической работы, обеспечивающей сопровождение введения ФГОС дошкольного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Изучение педагогами нормативно - правовых и методических рекомендаций по введению ФГОС дошкольного образования  в процессе самообразования</w:t>
                  </w:r>
                </w:p>
              </w:tc>
            </w:tr>
            <w:tr w:rsidR="00965515" w:rsidRPr="009E5450" w:rsidTr="00965515">
              <w:trPr>
                <w:trHeight w:val="161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Изучение опыта работы пилотных ДОУ по введению ФГОС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Рассмотрение вопросов на педагогических советах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- Консультирование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Открытые просмотры, мастер- класс</w:t>
                  </w:r>
                </w:p>
              </w:tc>
            </w:tr>
            <w:tr w:rsidR="00965515" w:rsidRPr="009E5450" w:rsidTr="00965515">
              <w:trPr>
                <w:trHeight w:val="1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Оказание индивидуальной помощи педагогам по вопросам планирования.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138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Анкетирование педагогов с целью выявления затруднений и проблем в изучении ФГОС.</w:t>
                  </w:r>
                </w:p>
              </w:tc>
            </w:tr>
            <w:tr w:rsidR="00965515" w:rsidRPr="009E5450" w:rsidTr="00965515">
              <w:trPr>
                <w:trHeight w:val="8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Выявление и изучение положительного опыта с последующим обобщением педагогического опыта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Выполнение плана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Привлечение органов государственно-общественного управления к проектированию основной образовательной программы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65515" w:rsidRPr="009E5450" w:rsidTr="00965515">
              <w:trPr>
                <w:trHeight w:val="27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Создание условий для участия педагогических работников в учебно-методических объединениях системы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План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Участие в методических объединениях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Участие в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вебинарах</w:t>
                  </w:r>
                  <w:proofErr w:type="spellEnd"/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Формирование в образовательной организации  внутренней системы оценки качества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Внесение изменений и дополнений в Положение о системе внутреннего мониторинга качества образования.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Содействие  деятельности общественных объединений родителей (законных представителей) 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Выполнение плана работы с родителями (законными представителями)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Мониторинг удовлетворенности родителей  (законных представителей) обучающихся качеством предоставляемых образовательных услуг образовательной организацией.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Анкетирование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Опросы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кадрового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Корректировка плана курсовой подготовки педагогических работников МБДОУ  в связи с введением 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Реализация плана повышения квалификации педагогических работников МБДОУ.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Разработка плана  научно-методических семинаров с ориентацией на проблемы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Проведение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педчасов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Приведение в соответствие с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требованиями ФГОС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и тарифно-квалификационными характеристиками должностных инструкций работников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Внесение изменений и дополнений 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должностные инструкции в соответствии с требованиями к кадровым условиям реализации основной образовательной программы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230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5.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информационного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Обеспечение открытости и доступности информации об образовательных услугах организации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Обновление материалов сайта ДОО</w:t>
                  </w:r>
                </w:p>
              </w:tc>
            </w:tr>
            <w:tr w:rsidR="00965515" w:rsidRPr="009E5450" w:rsidTr="00965515">
              <w:trPr>
                <w:trHeight w:val="85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Информационные стенды для родителей (законных представителей)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ind w:firstLine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Организация изучения общественного мнения по вопросам введения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</w:rPr>
                    <w:t>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ФГОС дошкольного образования и внесения возможных изменений в содержание основной образовательной программы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Анкетирование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Опросы</w:t>
                  </w:r>
                </w:p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самообследования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Оформление стендового уголка «Изучаем ФГОС» (со сменной информацией).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</w:rPr>
                    <w:t>Создание материально-технического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Разработка локальных актов, устанавливающих требования   к различным объектам инфраструктуры МБДОУ с учетом требований к минимальной оснащенности образовательной деятельности.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Локальные акты в соответствии с санитарно-эпидемиологическими правилами и нормативами и правилами пожарной безопасности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Осуществление  материально-технического обеспечения образовательной деятельности,  оборудование помещений в соответствии  с требованиями  ФГОС.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Соблюдение требований в соответствии с санитарно-эпидемиологическими правилами и нормативами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Соблюдение требований в соответствии с ППБ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Оснащённость помещений для работы медперсонала в МБДОУ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Оснащенность помещений предметно-развивающей средой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245E9B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C4127" w:rsidRDefault="00FC4127"/>
    <w:sectPr w:rsidR="00FC4127" w:rsidSect="00965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50"/>
    <w:rsid w:val="00003B82"/>
    <w:rsid w:val="00057AC4"/>
    <w:rsid w:val="001157CE"/>
    <w:rsid w:val="001C6857"/>
    <w:rsid w:val="002251BF"/>
    <w:rsid w:val="00245E9B"/>
    <w:rsid w:val="003B5662"/>
    <w:rsid w:val="00965515"/>
    <w:rsid w:val="00997E47"/>
    <w:rsid w:val="009E5450"/>
    <w:rsid w:val="00C970B7"/>
    <w:rsid w:val="00EB734D"/>
    <w:rsid w:val="00F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E5450"/>
  </w:style>
  <w:style w:type="paragraph" w:styleId="a4">
    <w:name w:val="List Paragraph"/>
    <w:basedOn w:val="a"/>
    <w:uiPriority w:val="34"/>
    <w:qFormat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E54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54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E5450"/>
  </w:style>
  <w:style w:type="paragraph" w:styleId="a4">
    <w:name w:val="List Paragraph"/>
    <w:basedOn w:val="a"/>
    <w:uiPriority w:val="34"/>
    <w:qFormat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E54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54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2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1083</Words>
  <Characters>6178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Кадряково</cp:lastModifiedBy>
  <cp:revision>2</cp:revision>
  <cp:lastPrinted>2014-12-03T11:40:00Z</cp:lastPrinted>
  <dcterms:created xsi:type="dcterms:W3CDTF">2015-02-11T09:47:00Z</dcterms:created>
  <dcterms:modified xsi:type="dcterms:W3CDTF">2015-02-11T09:47:00Z</dcterms:modified>
</cp:coreProperties>
</file>